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C7" w:rsidRDefault="00F222C7" w:rsidP="00F222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22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Dyrektor Przedszkola w Gałkowie Dużym ogłasza nabór na</w:t>
      </w:r>
    </w:p>
    <w:p w:rsidR="00F222C7" w:rsidRPr="00F222C7" w:rsidRDefault="00F222C7" w:rsidP="00F222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22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stanowisko nauczyciela psychologa</w:t>
      </w:r>
    </w:p>
    <w:p w:rsidR="00F222C7" w:rsidRPr="00F222C7" w:rsidRDefault="00F222C7" w:rsidP="00F22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postępowania: Otwarty </w:t>
      </w:r>
    </w:p>
    <w:p w:rsidR="00F222C7" w:rsidRPr="00F222C7" w:rsidRDefault="00F222C7" w:rsidP="00F22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Treść oferty </w:t>
      </w:r>
      <w:bookmarkStart w:id="0" w:name="_GoBack"/>
      <w:bookmarkEnd w:id="0"/>
    </w:p>
    <w:p w:rsidR="00F222C7" w:rsidRPr="00F222C7" w:rsidRDefault="00F222C7" w:rsidP="00F22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F222C7" w:rsidRPr="00F222C7" w:rsidRDefault="00F222C7" w:rsidP="00F2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z przygotowaniem pedagogicznym na kierunku psychologia. Posiadanie pełnej zdolności do czynności prawnych oraz pełni praw publicznych.</w:t>
      </w: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Niekaralność za przestępstwa umyślne ścigane z oskarżenia publicznego lub umyślne przestępstwa skarbowe.</w:t>
      </w:r>
    </w:p>
    <w:p w:rsidR="00F222C7" w:rsidRPr="00F222C7" w:rsidRDefault="00F222C7" w:rsidP="00F22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:rsidR="00F222C7" w:rsidRDefault="00F222C7" w:rsidP="00F2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wymiarze czasu pracy tj. 11/22 pensum. </w:t>
      </w:r>
    </w:p>
    <w:p w:rsidR="00F222C7" w:rsidRPr="00F222C7" w:rsidRDefault="00F222C7" w:rsidP="00F2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na podstawie umowy o pracę, zgodnie z przepisami ustawy – Karta Nauczyciela. Praca wykonywana w siedzibie Przedszkola w Gałkowie Dużym. Zasady wynagradzania określone zostaną w oparciu o przepisy Rozporządzenie Ministra Edukacji w sprawie wysokości minimalnych stawek wynagrodzenia zasadniczego nauczyciel, ogólnych warunków przyznawania dodatków do wynagrodzenia zasadniczego oraz wynagradzania za pracę w dniu wolnym od pracy.</w:t>
      </w:r>
    </w:p>
    <w:p w:rsidR="00F222C7" w:rsidRPr="00F222C7" w:rsidRDefault="00F222C7" w:rsidP="00F22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F222C7" w:rsidRPr="00F222C7" w:rsidRDefault="00F222C7" w:rsidP="00F2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222C7">
        <w:rPr>
          <w:rFonts w:ascii="Times New Roman" w:eastAsia="Times New Roman" w:hAnsi="Times New Roman" w:cs="Times New Roman"/>
          <w:lang w:eastAsia="pl-PL"/>
        </w:rPr>
        <w:t>Wyrażenie zgody przez kandydata na przetwarzanie danych osobowych o następującej treści: -Klauzula informacyjna dla kandydata do pracy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</w:t>
      </w:r>
    </w:p>
    <w:p w:rsidR="00F222C7" w:rsidRPr="00F222C7" w:rsidRDefault="00F222C7" w:rsidP="00F2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zatrudnienie.</w:t>
      </w:r>
    </w:p>
    <w:p w:rsidR="00F222C7" w:rsidRPr="00F222C7" w:rsidRDefault="00F222C7" w:rsidP="00F2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wykształcenie.</w:t>
      </w:r>
    </w:p>
    <w:p w:rsidR="00F222C7" w:rsidRPr="00F222C7" w:rsidRDefault="00F222C7" w:rsidP="00F2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potwierdzających doświadczenie zawodowe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(świadectwa pracy oraz inne dokumenty potwierdzające okresy zatrudnienia, obejmujące okresy przypadające w roku kalendarzowym, w którym pracownik ubiega się o zatrudnienie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posiada</w:t>
      </w: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222C7" w:rsidRPr="00F222C7" w:rsidRDefault="00F222C7" w:rsidP="00F2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dodatkowe kwalifikacje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zaświadczenia, kursy, szkolenia)</w:t>
      </w:r>
    </w:p>
    <w:p w:rsidR="00F222C7" w:rsidRPr="00F222C7" w:rsidRDefault="00F222C7" w:rsidP="00F2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korzystaniu z pełni praw publicznych</w:t>
      </w:r>
    </w:p>
    <w:p w:rsidR="00F222C7" w:rsidRPr="00F222C7" w:rsidRDefault="00F222C7" w:rsidP="00F2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za umyślne przestępstwo ścigane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 (w przypadku zatrudnienia wymagane będzie zaświadczenie z Krajowego Rejestru Karnego).</w:t>
      </w:r>
    </w:p>
    <w:p w:rsidR="00F222C7" w:rsidRPr="00F222C7" w:rsidRDefault="00F222C7" w:rsidP="00F22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pod odpowiedzialnością karną, że dane w przedłożonych dokumentach są prawdziwe.</w:t>
      </w:r>
    </w:p>
    <w:p w:rsidR="00F222C7" w:rsidRPr="00F222C7" w:rsidRDefault="00F222C7" w:rsidP="00F2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222C7">
        <w:rPr>
          <w:rFonts w:ascii="Times New Roman" w:eastAsia="Times New Roman" w:hAnsi="Times New Roman" w:cs="Times New Roman"/>
          <w:lang w:eastAsia="pl-PL"/>
        </w:rPr>
        <w:lastRenderedPageBreak/>
        <w:t>W przypadku zatrudnienia, kandydat zostanie zobowiązany do przedłożenia do wglądu oryginałów przedstawionych dokumentów. Wszystkie oświadczenia oraz kwestionariusz osobowy powinny być własnoręcznie podpisane, pod rygorem nieuzyskania pozytywnej oceny formalnej.</w:t>
      </w:r>
    </w:p>
    <w:p w:rsidR="00F222C7" w:rsidRPr="00F222C7" w:rsidRDefault="00F222C7" w:rsidP="00F22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Termin, sposób i miejsce składania dokumentów aplikacyjnych:</w:t>
      </w:r>
    </w:p>
    <w:p w:rsidR="00F222C7" w:rsidRPr="00F222C7" w:rsidRDefault="00F222C7" w:rsidP="00F2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 oferty prosimy skł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adać w terminie najpóźniej do 31.07.2024 r. do godz. 15</w:t>
      </w:r>
      <w:r w:rsidRPr="00F222C7"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</w:p>
    <w:p w:rsidR="007770E0" w:rsidRDefault="007770E0"/>
    <w:sectPr w:rsidR="0077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2F6"/>
    <w:multiLevelType w:val="multilevel"/>
    <w:tmpl w:val="73CE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C7"/>
    <w:rsid w:val="007770E0"/>
    <w:rsid w:val="00F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CFD3"/>
  <w15:chartTrackingRefBased/>
  <w15:docId w15:val="{019CD431-68DD-4591-8C71-3D1F75EC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2025-05-14T07:06:00Z</cp:lastPrinted>
  <dcterms:created xsi:type="dcterms:W3CDTF">2025-05-14T07:01:00Z</dcterms:created>
  <dcterms:modified xsi:type="dcterms:W3CDTF">2025-05-14T07:06:00Z</dcterms:modified>
</cp:coreProperties>
</file>